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E9" w:rsidRDefault="006C30E9">
      <w:pPr>
        <w:pStyle w:val="Textoindependiente"/>
        <w:rPr>
          <w:rFonts w:ascii="Times New Roman"/>
          <w:b w:val="0"/>
          <w:sz w:val="20"/>
        </w:rPr>
      </w:pPr>
    </w:p>
    <w:p w:rsidR="006C30E9" w:rsidRDefault="006C30E9">
      <w:pPr>
        <w:pStyle w:val="Textoindependiente"/>
        <w:rPr>
          <w:rFonts w:ascii="Times New Roman"/>
          <w:b w:val="0"/>
          <w:sz w:val="20"/>
        </w:rPr>
      </w:pPr>
    </w:p>
    <w:p w:rsidR="006C30E9" w:rsidRDefault="006C30E9">
      <w:pPr>
        <w:pStyle w:val="Textoindependiente"/>
        <w:rPr>
          <w:rFonts w:ascii="Times New Roman"/>
          <w:b w:val="0"/>
          <w:sz w:val="20"/>
        </w:rPr>
      </w:pPr>
    </w:p>
    <w:p w:rsidR="006C30E9" w:rsidRDefault="006C30E9">
      <w:pPr>
        <w:pStyle w:val="Textoindependiente"/>
        <w:rPr>
          <w:rFonts w:ascii="Times New Roman"/>
          <w:b w:val="0"/>
          <w:sz w:val="20"/>
        </w:rPr>
      </w:pPr>
    </w:p>
    <w:p w:rsidR="006C30E9" w:rsidRDefault="006C30E9">
      <w:pPr>
        <w:pStyle w:val="Textoindependiente"/>
        <w:rPr>
          <w:rFonts w:ascii="Times New Roman"/>
          <w:b w:val="0"/>
          <w:sz w:val="20"/>
        </w:rPr>
      </w:pPr>
    </w:p>
    <w:p w:rsidR="006C30E9" w:rsidRDefault="006C30E9">
      <w:pPr>
        <w:pStyle w:val="Textoindependiente"/>
        <w:rPr>
          <w:rFonts w:ascii="Times New Roman"/>
          <w:b w:val="0"/>
          <w:sz w:val="20"/>
        </w:rPr>
      </w:pPr>
    </w:p>
    <w:p w:rsidR="006C30E9" w:rsidRDefault="006C30E9">
      <w:pPr>
        <w:pStyle w:val="Textoindependiente"/>
        <w:rPr>
          <w:rFonts w:ascii="Times New Roman"/>
          <w:b w:val="0"/>
          <w:sz w:val="20"/>
        </w:rPr>
      </w:pPr>
    </w:p>
    <w:p w:rsidR="006C30E9" w:rsidRDefault="006C30E9">
      <w:pPr>
        <w:pStyle w:val="Textoindependiente"/>
        <w:rPr>
          <w:rFonts w:ascii="Times New Roman"/>
          <w:b w:val="0"/>
          <w:sz w:val="20"/>
        </w:rPr>
      </w:pPr>
    </w:p>
    <w:p w:rsidR="006C30E9" w:rsidRDefault="006C30E9">
      <w:pPr>
        <w:pStyle w:val="Textoindependiente"/>
        <w:spacing w:before="2"/>
        <w:rPr>
          <w:rFonts w:ascii="Times New Roman"/>
          <w:b w:val="0"/>
          <w:sz w:val="18"/>
        </w:rPr>
      </w:pPr>
    </w:p>
    <w:p w:rsidR="006C30E9" w:rsidRDefault="00945B6D">
      <w:pPr>
        <w:pStyle w:val="Ttulo"/>
      </w:pPr>
      <w:r>
        <w:t>CARTA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INVITACIÓN</w:t>
      </w:r>
    </w:p>
    <w:p w:rsidR="006C30E9" w:rsidRDefault="006C30E9">
      <w:pPr>
        <w:pStyle w:val="Textoindependiente"/>
        <w:rPr>
          <w:rFonts w:ascii="Trebuchet MS"/>
          <w:sz w:val="30"/>
        </w:rPr>
      </w:pPr>
    </w:p>
    <w:p w:rsidR="006C30E9" w:rsidRDefault="00945B6D">
      <w:pPr>
        <w:tabs>
          <w:tab w:val="left" w:pos="5146"/>
          <w:tab w:val="left" w:pos="6548"/>
          <w:tab w:val="left" w:pos="7955"/>
          <w:tab w:val="left" w:pos="9021"/>
          <w:tab w:val="left" w:pos="9059"/>
        </w:tabs>
        <w:spacing w:before="199" w:line="372" w:lineRule="auto"/>
        <w:ind w:left="219" w:right="497" w:firstLine="662"/>
        <w:jc w:val="both"/>
      </w:pPr>
      <w:r>
        <w:t>La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Universidad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Nacional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del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Centro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Provincia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Buenos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Aires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–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U.N.C.P.B.A.;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constancia de inscripción en RENURE N°981</w:t>
      </w:r>
      <w:r>
        <w:rPr>
          <w:rFonts w:ascii="Arial" w:hAnsi="Arial"/>
          <w:b/>
          <w:i/>
          <w:spacing w:val="1"/>
        </w:rPr>
        <w:t xml:space="preserve"> </w:t>
      </w:r>
      <w:r>
        <w:t>emite la siguiente carta de</w:t>
      </w:r>
      <w:r>
        <w:rPr>
          <w:spacing w:val="1"/>
        </w:rPr>
        <w:t xml:space="preserve"> </w:t>
      </w:r>
      <w:r>
        <w:t>invitación en favor de la persona que se detalla a continuación para</w:t>
      </w:r>
      <w:r>
        <w:rPr>
          <w:spacing w:val="1"/>
        </w:rPr>
        <w:t xml:space="preserve"> </w:t>
      </w:r>
      <w:r>
        <w:t>realizar estudios</w:t>
      </w:r>
      <w:r>
        <w:rPr>
          <w:spacing w:val="1"/>
        </w:rPr>
        <w:t xml:space="preserve"> </w:t>
      </w:r>
      <w:r>
        <w:t>de/tareas</w:t>
      </w:r>
      <w:r>
        <w:rPr>
          <w:spacing w:val="-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Investigación</w:t>
      </w:r>
      <w:r>
        <w:rPr>
          <w:spacing w:val="13"/>
        </w:rPr>
        <w:t xml:space="preserve"> </w:t>
      </w:r>
      <w:r>
        <w:t>en</w:t>
      </w:r>
      <w:r>
        <w:rPr>
          <w:u w:val="single"/>
        </w:rPr>
        <w:tab/>
      </w:r>
      <w:r>
        <w:rPr>
          <w:u w:val="single"/>
        </w:rPr>
        <w:tab/>
      </w:r>
      <w:r>
        <w:t>durante</w:t>
      </w:r>
      <w:r>
        <w:rPr>
          <w:spacing w:val="31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período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XX</w:t>
      </w:r>
      <w:r>
        <w:rPr>
          <w:spacing w:val="-56"/>
        </w:rPr>
        <w:t xml:space="preserve"> </w:t>
      </w:r>
      <w:r>
        <w:t>días,</w:t>
      </w:r>
      <w:r>
        <w:rPr>
          <w:spacing w:val="60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meses</w:t>
      </w:r>
      <w:r>
        <w:rPr>
          <w:spacing w:val="2"/>
        </w:rPr>
        <w:t xml:space="preserve"> </w:t>
      </w:r>
      <w:r>
        <w:t>comprendidos</w:t>
      </w:r>
      <w:r>
        <w:rPr>
          <w:spacing w:val="61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_</w:t>
      </w:r>
      <w:r>
        <w:rPr>
          <w:rFonts w:ascii="Arial" w:hAnsi="Arial"/>
          <w:u w:val="single"/>
        </w:rPr>
        <w:tab/>
      </w:r>
      <w:r>
        <w:rPr>
          <w:rFonts w:ascii="Arial" w:hAnsi="Arial"/>
          <w:b/>
        </w:rPr>
        <w:t>(fecha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inicio)</w:t>
      </w:r>
      <w:r>
        <w:rPr>
          <w:rFonts w:ascii="Arial" w:hAnsi="Arial"/>
          <w:b/>
          <w:spacing w:val="-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el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(fecha 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fin)</w:t>
      </w:r>
      <w:r>
        <w:rPr>
          <w:rFonts w:ascii="Arial" w:hAnsi="Arial"/>
          <w:b/>
          <w:spacing w:val="15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t>universidad</w:t>
      </w:r>
      <w:r>
        <w:rPr>
          <w:spacing w:val="15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amparo</w:t>
      </w:r>
      <w:r>
        <w:rPr>
          <w:spacing w:val="2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Proyecto/Programa</w:t>
      </w:r>
      <w:r>
        <w:rPr>
          <w:spacing w:val="2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56"/>
        </w:rPr>
        <w:t xml:space="preserve"> </w:t>
      </w:r>
      <w:r>
        <w:t>coordinado</w:t>
      </w:r>
      <w:r>
        <w:rPr>
          <w:spacing w:val="10"/>
        </w:rPr>
        <w:t xml:space="preserve"> </w:t>
      </w:r>
      <w:r>
        <w:t>por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6C30E9" w:rsidRDefault="00945B6D">
      <w:pPr>
        <w:pStyle w:val="Prrafodelista"/>
        <w:numPr>
          <w:ilvl w:val="0"/>
          <w:numId w:val="1"/>
        </w:numPr>
        <w:tabs>
          <w:tab w:val="left" w:pos="1022"/>
        </w:tabs>
        <w:spacing w:line="239" w:lineRule="exact"/>
        <w:jc w:val="both"/>
      </w:pPr>
      <w:r>
        <w:t>Nombre</w:t>
      </w:r>
      <w:r>
        <w:rPr>
          <w:spacing w:val="-2"/>
        </w:rPr>
        <w:t xml:space="preserve"> </w:t>
      </w:r>
      <w:r>
        <w:t>completo:</w:t>
      </w:r>
    </w:p>
    <w:p w:rsidR="006C30E9" w:rsidRDefault="00945B6D">
      <w:pPr>
        <w:pStyle w:val="Prrafodelista"/>
        <w:numPr>
          <w:ilvl w:val="0"/>
          <w:numId w:val="1"/>
        </w:numPr>
        <w:tabs>
          <w:tab w:val="left" w:pos="1022"/>
        </w:tabs>
        <w:spacing w:before="144"/>
      </w:pPr>
      <w:r>
        <w:t>Pasaporte:</w:t>
      </w:r>
    </w:p>
    <w:p w:rsidR="006C30E9" w:rsidRDefault="00945B6D">
      <w:pPr>
        <w:pStyle w:val="Prrafodelista"/>
        <w:numPr>
          <w:ilvl w:val="0"/>
          <w:numId w:val="1"/>
        </w:numPr>
        <w:tabs>
          <w:tab w:val="left" w:pos="1022"/>
        </w:tabs>
        <w:spacing w:before="140"/>
      </w:pPr>
      <w:r>
        <w:t>Fecha</w:t>
      </w:r>
      <w:r>
        <w:rPr>
          <w:spacing w:val="-1"/>
        </w:rPr>
        <w:t xml:space="preserve"> </w:t>
      </w:r>
      <w:r>
        <w:t>de nacimiento:</w:t>
      </w:r>
    </w:p>
    <w:p w:rsidR="006C30E9" w:rsidRDefault="00945B6D">
      <w:pPr>
        <w:pStyle w:val="Prrafodelista"/>
        <w:numPr>
          <w:ilvl w:val="0"/>
          <w:numId w:val="1"/>
        </w:numPr>
        <w:tabs>
          <w:tab w:val="left" w:pos="1022"/>
        </w:tabs>
        <w:spacing w:before="135"/>
      </w:pP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origen:</w:t>
      </w:r>
    </w:p>
    <w:p w:rsidR="006C30E9" w:rsidRDefault="00945B6D">
      <w:pPr>
        <w:pStyle w:val="Prrafodelista"/>
        <w:numPr>
          <w:ilvl w:val="0"/>
          <w:numId w:val="1"/>
        </w:numPr>
        <w:tabs>
          <w:tab w:val="left" w:pos="1022"/>
        </w:tabs>
        <w:spacing w:before="145"/>
      </w:pPr>
      <w:r>
        <w:t>Nacionalidad:</w:t>
      </w:r>
    </w:p>
    <w:p w:rsidR="006C30E9" w:rsidRDefault="006C30E9">
      <w:pPr>
        <w:rPr>
          <w:sz w:val="24"/>
        </w:rPr>
      </w:pPr>
    </w:p>
    <w:p w:rsidR="006C30E9" w:rsidRDefault="006C30E9">
      <w:pPr>
        <w:spacing w:before="8"/>
      </w:pPr>
    </w:p>
    <w:p w:rsidR="006C30E9" w:rsidRDefault="00945B6D">
      <w:pPr>
        <w:ind w:left="219"/>
        <w:jc w:val="both"/>
      </w:pPr>
      <w:r>
        <w:t>Esta</w:t>
      </w:r>
      <w:r>
        <w:rPr>
          <w:spacing w:val="-5"/>
        </w:rPr>
        <w:t xml:space="preserve"> </w:t>
      </w:r>
      <w:r>
        <w:t>estancia</w:t>
      </w:r>
      <w:r>
        <w:rPr>
          <w:spacing w:val="-5"/>
        </w:rPr>
        <w:t xml:space="preserve"> </w:t>
      </w:r>
      <w:r>
        <w:t>posee una</w:t>
      </w:r>
      <w:r>
        <w:rPr>
          <w:spacing w:val="-5"/>
        </w:rPr>
        <w:t xml:space="preserve"> </w:t>
      </w:r>
      <w:r>
        <w:t>ayuda económica,</w:t>
      </w:r>
      <w:r>
        <w:rPr>
          <w:spacing w:val="4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estipulado por</w:t>
      </w:r>
    </w:p>
    <w:p w:rsidR="006C30E9" w:rsidRDefault="00945B6D">
      <w:pPr>
        <w:tabs>
          <w:tab w:val="left" w:pos="3028"/>
        </w:tabs>
        <w:spacing w:before="140" w:line="369" w:lineRule="auto"/>
        <w:ind w:left="219" w:right="509"/>
        <w:jc w:val="both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concedente de la subvención para el desarrollo del presente</w:t>
      </w:r>
      <w:r>
        <w:rPr>
          <w:spacing w:val="1"/>
        </w:rPr>
        <w:t xml:space="preserve"> </w:t>
      </w:r>
      <w:r>
        <w:t xml:space="preserve">proyecto, de una dotación de </w:t>
      </w:r>
      <w:r>
        <w:rPr>
          <w:rFonts w:ascii="Arial" w:hAnsi="Arial"/>
          <w:b/>
        </w:rPr>
        <w:t xml:space="preserve">&lt;PESOS/USD/EUROS&gt; </w:t>
      </w:r>
      <w:r>
        <w:t>$/U$D/€ mensuales para sufragar</w:t>
      </w:r>
      <w:r>
        <w:rPr>
          <w:spacing w:val="1"/>
        </w:rPr>
        <w:t xml:space="preserve"> </w:t>
      </w:r>
      <w:r>
        <w:t xml:space="preserve">gastos de manutención y una ayuda para cubrir gastos de desplazamiento hasta un </w:t>
      </w:r>
      <w:bookmarkStart w:id="0" w:name="_GoBack"/>
      <w:bookmarkEnd w:id="0"/>
      <w:r>
        <w:t>máximo</w:t>
      </w:r>
      <w:r>
        <w:rPr>
          <w:spacing w:val="-5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&lt;PESOS/USD/EUROS&gt;</w:t>
      </w:r>
      <w:r>
        <w:rPr>
          <w:rFonts w:ascii="Arial" w:hAnsi="Arial"/>
          <w:b/>
          <w:spacing w:val="14"/>
        </w:rPr>
        <w:t xml:space="preserve"> </w:t>
      </w:r>
      <w:r>
        <w:t>$/U$D/€.</w:t>
      </w:r>
    </w:p>
    <w:p w:rsidR="006C30E9" w:rsidRDefault="006C30E9">
      <w:pPr>
        <w:spacing w:before="2"/>
        <w:rPr>
          <w:sz w:val="30"/>
        </w:rPr>
      </w:pPr>
    </w:p>
    <w:p w:rsidR="006C30E9" w:rsidRPr="00945B6D" w:rsidRDefault="00945B6D">
      <w:pPr>
        <w:tabs>
          <w:tab w:val="left" w:pos="2309"/>
        </w:tabs>
        <w:spacing w:before="1"/>
        <w:ind w:right="13"/>
        <w:jc w:val="center"/>
        <w:rPr>
          <w:rFonts w:ascii="Trebuchet MS"/>
        </w:rPr>
      </w:pPr>
      <w:r w:rsidRPr="00945B6D">
        <w:rPr>
          <w:rFonts w:ascii="Trebuchet MS"/>
        </w:rPr>
        <w:t>En</w:t>
      </w:r>
      <w:r>
        <w:rPr>
          <w:rFonts w:ascii="Trebuchet MS"/>
          <w:i/>
          <w:u w:val="thick"/>
        </w:rPr>
        <w:t xml:space="preserve"> _______</w:t>
      </w:r>
      <w:proofErr w:type="gramStart"/>
      <w:r>
        <w:rPr>
          <w:rFonts w:ascii="Trebuchet MS"/>
          <w:i/>
          <w:u w:val="thick"/>
        </w:rPr>
        <w:t>_,</w:t>
      </w:r>
      <w:r w:rsidRPr="00945B6D">
        <w:rPr>
          <w:rFonts w:ascii="Trebuchet MS"/>
        </w:rPr>
        <w:t>a</w:t>
      </w:r>
      <w:proofErr w:type="gramEnd"/>
      <w:r w:rsidRPr="00945B6D">
        <w:rPr>
          <w:rFonts w:ascii="Trebuchet MS"/>
          <w:spacing w:val="3"/>
        </w:rPr>
        <w:t xml:space="preserve"> </w:t>
      </w:r>
      <w:r>
        <w:rPr>
          <w:rFonts w:ascii="Trebuchet MS"/>
        </w:rPr>
        <w:t>___</w:t>
      </w:r>
      <w:r w:rsidRPr="00945B6D">
        <w:rPr>
          <w:rFonts w:ascii="Trebuchet MS"/>
          <w:spacing w:val="-4"/>
        </w:rPr>
        <w:t xml:space="preserve"> </w:t>
      </w:r>
      <w:r w:rsidRPr="00945B6D">
        <w:rPr>
          <w:rFonts w:ascii="Trebuchet MS"/>
        </w:rPr>
        <w:t>de</w:t>
      </w:r>
      <w:r w:rsidRPr="00945B6D">
        <w:rPr>
          <w:rFonts w:ascii="Trebuchet MS"/>
          <w:spacing w:val="-2"/>
        </w:rPr>
        <w:t xml:space="preserve"> </w:t>
      </w:r>
      <w:r>
        <w:rPr>
          <w:rFonts w:ascii="Trebuchet MS"/>
        </w:rPr>
        <w:t>___________</w:t>
      </w:r>
      <w:r w:rsidRPr="00945B6D">
        <w:rPr>
          <w:rFonts w:ascii="Trebuchet MS"/>
          <w:spacing w:val="-1"/>
        </w:rPr>
        <w:t xml:space="preserve"> </w:t>
      </w:r>
      <w:proofErr w:type="spellStart"/>
      <w:r w:rsidRPr="00945B6D">
        <w:rPr>
          <w:rFonts w:ascii="Trebuchet MS"/>
        </w:rPr>
        <w:t>de</w:t>
      </w:r>
      <w:proofErr w:type="spellEnd"/>
      <w:r w:rsidRPr="00945B6D">
        <w:rPr>
          <w:rFonts w:ascii="Trebuchet MS"/>
          <w:spacing w:val="8"/>
        </w:rPr>
        <w:t xml:space="preserve"> </w:t>
      </w:r>
      <w:r w:rsidRPr="00945B6D">
        <w:rPr>
          <w:rFonts w:ascii="Trebuchet MS"/>
        </w:rPr>
        <w:t>_____</w:t>
      </w:r>
    </w:p>
    <w:p w:rsidR="006C30E9" w:rsidRDefault="006C30E9">
      <w:pPr>
        <w:pStyle w:val="Textoindependiente"/>
        <w:rPr>
          <w:rFonts w:ascii="Trebuchet MS"/>
          <w:sz w:val="20"/>
        </w:rPr>
      </w:pPr>
    </w:p>
    <w:p w:rsidR="006C30E9" w:rsidRDefault="006C30E9">
      <w:pPr>
        <w:rPr>
          <w:rFonts w:ascii="Trebuchet MS"/>
          <w:sz w:val="20"/>
        </w:rPr>
        <w:sectPr w:rsidR="006C30E9">
          <w:type w:val="continuous"/>
          <w:pgSz w:w="12240" w:h="15840"/>
          <w:pgMar w:top="460" w:right="1220" w:bottom="280" w:left="1360" w:header="720" w:footer="720" w:gutter="0"/>
          <w:cols w:space="720"/>
        </w:sectPr>
      </w:pPr>
    </w:p>
    <w:p w:rsidR="006C30E9" w:rsidRDefault="006C30E9">
      <w:pPr>
        <w:pStyle w:val="Textoindependiente"/>
        <w:spacing w:before="5"/>
        <w:rPr>
          <w:rFonts w:ascii="Trebuchet MS"/>
          <w:sz w:val="27"/>
        </w:rPr>
      </w:pPr>
    </w:p>
    <w:p w:rsidR="006C30E9" w:rsidRDefault="00945B6D">
      <w:pPr>
        <w:ind w:left="219"/>
        <w:rPr>
          <w:rFonts w:ascii="Trebuchet MS"/>
          <w:b/>
        </w:rPr>
      </w:pPr>
      <w:r>
        <w:rPr>
          <w:rFonts w:ascii="Trebuchet MS"/>
          <w:b/>
        </w:rPr>
        <w:t>Firmado</w:t>
      </w:r>
    </w:p>
    <w:p w:rsidR="006C30E9" w:rsidRDefault="006C30E9">
      <w:pPr>
        <w:pStyle w:val="Textoindependiente"/>
        <w:rPr>
          <w:rFonts w:ascii="Trebuchet MS"/>
          <w:sz w:val="23"/>
        </w:rPr>
      </w:pPr>
    </w:p>
    <w:p w:rsidR="006C30E9" w:rsidRDefault="00945B6D">
      <w:pPr>
        <w:tabs>
          <w:tab w:val="left" w:pos="4320"/>
        </w:tabs>
        <w:spacing w:before="1" w:line="249" w:lineRule="auto"/>
        <w:ind w:left="219" w:right="38"/>
        <w:rPr>
          <w:rFonts w:ascii="Trebuchet MS" w:hAnsi="Trebuchet MS"/>
          <w:b/>
        </w:rPr>
      </w:pPr>
      <w:r>
        <w:rPr>
          <w:rFonts w:ascii="Trebuchet MS" w:hAnsi="Trebuchet MS"/>
          <w:b/>
          <w:u w:val="thick"/>
        </w:rPr>
        <w:t xml:space="preserve"> </w:t>
      </w:r>
      <w:r>
        <w:rPr>
          <w:rFonts w:ascii="Trebuchet MS" w:hAnsi="Trebuchet MS"/>
          <w:b/>
          <w:u w:val="thick"/>
        </w:rPr>
        <w:tab/>
      </w:r>
      <w:r>
        <w:rPr>
          <w:rFonts w:ascii="Trebuchet MS" w:hAnsi="Trebuchet MS"/>
          <w:b/>
          <w:spacing w:val="-4"/>
        </w:rPr>
        <w:t>_</w:t>
      </w:r>
      <w:r>
        <w:rPr>
          <w:rFonts w:ascii="Trebuchet MS" w:hAnsi="Trebuchet MS"/>
          <w:b/>
          <w:spacing w:val="-64"/>
        </w:rPr>
        <w:t xml:space="preserve"> </w:t>
      </w:r>
      <w:r>
        <w:rPr>
          <w:rFonts w:ascii="Trebuchet MS" w:hAnsi="Trebuchet MS"/>
          <w:b/>
        </w:rPr>
        <w:t>Coordinador</w:t>
      </w:r>
      <w:r>
        <w:rPr>
          <w:rFonts w:ascii="Trebuchet MS" w:hAnsi="Trebuchet MS"/>
          <w:b/>
          <w:spacing w:val="-7"/>
        </w:rPr>
        <w:t xml:space="preserve"> </w:t>
      </w:r>
      <w:r>
        <w:rPr>
          <w:rFonts w:ascii="Trebuchet MS" w:hAnsi="Trebuchet MS"/>
          <w:b/>
        </w:rPr>
        <w:t>Académico</w:t>
      </w:r>
    </w:p>
    <w:p w:rsidR="006C30E9" w:rsidRDefault="00945B6D">
      <w:pPr>
        <w:spacing w:before="6" w:line="253" w:lineRule="exact"/>
        <w:ind w:left="21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Facultad</w:t>
      </w:r>
      <w:r>
        <w:rPr>
          <w:rFonts w:ascii="Trebuchet MS" w:hAnsi="Trebuchet MS"/>
          <w:b/>
          <w:spacing w:val="-2"/>
        </w:rPr>
        <w:t xml:space="preserve"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-2"/>
        </w:rPr>
        <w:t xml:space="preserve"> </w:t>
      </w:r>
      <w:r>
        <w:rPr>
          <w:rFonts w:ascii="Trebuchet MS" w:hAnsi="Trebuchet MS"/>
          <w:b/>
        </w:rPr>
        <w:t>…</w:t>
      </w:r>
    </w:p>
    <w:p w:rsidR="006C30E9" w:rsidRDefault="00945B6D">
      <w:pPr>
        <w:spacing w:line="247" w:lineRule="auto"/>
        <w:ind w:left="219" w:right="374"/>
        <w:rPr>
          <w:rFonts w:ascii="Trebuchet MS"/>
          <w:b/>
        </w:rPr>
      </w:pPr>
      <w:r>
        <w:rPr>
          <w:rFonts w:ascii="Trebuchet MS"/>
          <w:b/>
        </w:rPr>
        <w:t>Universidad Nacional del Centro de la</w:t>
      </w:r>
      <w:r>
        <w:rPr>
          <w:rFonts w:ascii="Trebuchet MS"/>
          <w:b/>
          <w:spacing w:val="-65"/>
        </w:rPr>
        <w:t xml:space="preserve"> </w:t>
      </w:r>
      <w:r>
        <w:rPr>
          <w:rFonts w:ascii="Trebuchet MS"/>
          <w:b/>
        </w:rPr>
        <w:t>Provincia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>de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>Buenos</w:t>
      </w:r>
      <w:r>
        <w:rPr>
          <w:rFonts w:ascii="Trebuchet MS"/>
          <w:b/>
          <w:spacing w:val="2"/>
        </w:rPr>
        <w:t xml:space="preserve"> </w:t>
      </w:r>
      <w:proofErr w:type="gramStart"/>
      <w:r>
        <w:rPr>
          <w:rFonts w:ascii="Trebuchet MS"/>
          <w:b/>
        </w:rPr>
        <w:t>Aires.-</w:t>
      </w:r>
      <w:proofErr w:type="gramEnd"/>
    </w:p>
    <w:p w:rsidR="006C30E9" w:rsidRDefault="00945B6D">
      <w:pPr>
        <w:spacing w:before="218"/>
        <w:ind w:left="219"/>
        <w:rPr>
          <w:rFonts w:ascii="Trebuchet MS"/>
          <w:b/>
        </w:rPr>
      </w:pPr>
      <w:r>
        <w:br w:type="column"/>
      </w:r>
      <w:r>
        <w:rPr>
          <w:rFonts w:ascii="Trebuchet MS"/>
          <w:b/>
        </w:rPr>
        <w:lastRenderedPageBreak/>
        <w:t>Firmado</w:t>
      </w:r>
    </w:p>
    <w:p w:rsidR="006C30E9" w:rsidRDefault="006C30E9">
      <w:pPr>
        <w:pStyle w:val="Textoindependiente"/>
        <w:spacing w:before="10"/>
        <w:rPr>
          <w:rFonts w:ascii="Trebuchet MS"/>
          <w:sz w:val="23"/>
        </w:rPr>
      </w:pPr>
    </w:p>
    <w:p w:rsidR="006C30E9" w:rsidRDefault="00945B6D">
      <w:pPr>
        <w:tabs>
          <w:tab w:val="left" w:pos="4577"/>
        </w:tabs>
        <w:spacing w:line="247" w:lineRule="auto"/>
        <w:ind w:left="219" w:right="144" w:firstLine="14"/>
        <w:rPr>
          <w:rFonts w:ascii="Trebuchet MS"/>
          <w:b/>
        </w:rPr>
      </w:pPr>
      <w:r>
        <w:rPr>
          <w:rFonts w:ascii="Trebuchet MS"/>
          <w:b/>
        </w:rPr>
        <w:t>_</w:t>
      </w:r>
      <w:r>
        <w:rPr>
          <w:rFonts w:ascii="Trebuchet MS"/>
          <w:b/>
          <w:u w:val="thick"/>
        </w:rPr>
        <w:tab/>
      </w:r>
      <w:r>
        <w:rPr>
          <w:rFonts w:ascii="Trebuchet MS"/>
          <w:b/>
        </w:rPr>
        <w:t xml:space="preserve"> Secretario de Relaciones Institucionales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</w:rPr>
        <w:t>Universidad Nacional del Centro de la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</w:rPr>
        <w:t>Provincia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>de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>Buenos</w:t>
      </w:r>
      <w:r>
        <w:rPr>
          <w:rFonts w:ascii="Trebuchet MS"/>
          <w:b/>
          <w:spacing w:val="-3"/>
        </w:rPr>
        <w:t xml:space="preserve"> </w:t>
      </w:r>
      <w:proofErr w:type="gramStart"/>
      <w:r>
        <w:rPr>
          <w:rFonts w:ascii="Trebuchet MS"/>
          <w:b/>
        </w:rPr>
        <w:t>Aires.-</w:t>
      </w:r>
      <w:proofErr w:type="gramEnd"/>
    </w:p>
    <w:p w:rsidR="006C30E9" w:rsidRDefault="006C30E9">
      <w:pPr>
        <w:spacing w:line="247" w:lineRule="auto"/>
        <w:rPr>
          <w:rFonts w:ascii="Trebuchet MS"/>
        </w:rPr>
        <w:sectPr w:rsidR="006C30E9">
          <w:type w:val="continuous"/>
          <w:pgSz w:w="12240" w:h="15840"/>
          <w:pgMar w:top="460" w:right="1220" w:bottom="280" w:left="1360" w:header="720" w:footer="720" w:gutter="0"/>
          <w:cols w:num="2" w:space="720" w:equalWidth="0">
            <w:col w:w="4490" w:space="446"/>
            <w:col w:w="4724"/>
          </w:cols>
        </w:sectPr>
      </w:pPr>
    </w:p>
    <w:p w:rsidR="006C30E9" w:rsidRDefault="00945B6D">
      <w:pPr>
        <w:pStyle w:val="Textoindependiente"/>
        <w:spacing w:before="5"/>
        <w:rPr>
          <w:rFonts w:ascii="Trebuchet MS"/>
          <w:sz w:val="12"/>
        </w:rPr>
      </w:pPr>
      <w:r>
        <w:lastRenderedPageBreak/>
        <w:pict>
          <v:group id="_x0000_s1026" style="position:absolute;margin-left:48.5pt;margin-top:22.55pt;width:514.4pt;height:746.35pt;z-index:-251658240;mso-position-horizontal-relative:page;mso-position-vertical-relative:page" coordorigin="970,451" coordsize="10288,14927">
            <v:shape id="_x0000_s1029" style="position:absolute;left:970;top:451;width:10288;height:14927" coordorigin="970,451" coordsize="10288,14927" path="m11258,451r-55,l11203,452,970,452r,56l970,15322r,56l11258,15378r,-56l1025,15322r,-14814l11203,508r,14813l11258,15321r,-14870xe" fillcolor="#93b3d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436;top:1068;width:1588;height:1364">
              <v:imagedata r:id="rId5" o:title=""/>
            </v:shape>
            <v:rect id="_x0000_s1027" style="position:absolute;left:3053;top:6021;width:7366;height:15" fillcolor="black" stroked="f"/>
            <w10:wrap anchorx="page" anchory="page"/>
          </v:group>
        </w:pict>
      </w:r>
    </w:p>
    <w:p w:rsidR="006C30E9" w:rsidRDefault="00945B6D">
      <w:pPr>
        <w:pStyle w:val="Textoindependiente"/>
        <w:spacing w:before="94" w:line="242" w:lineRule="auto"/>
        <w:ind w:left="118" w:right="102"/>
        <w:jc w:val="both"/>
      </w:pPr>
      <w:r>
        <w:rPr>
          <w:u w:val="single"/>
        </w:rPr>
        <w:t>Emergencia sanitaria</w:t>
      </w:r>
      <w:r>
        <w:t>: La presente movilidad quedará sujeta al cumplimiento de la Decisión Administrativa Ministerial Nº</w:t>
      </w:r>
      <w:r>
        <w:rPr>
          <w:spacing w:val="1"/>
        </w:rPr>
        <w:t xml:space="preserve"> </w:t>
      </w:r>
      <w:r>
        <w:t>951/2021 y Decreto Nacional Nº 678/2021, como así también a lo dispuesto por el Comité de Emergencia de la Universidad</w:t>
      </w:r>
      <w:r>
        <w:rPr>
          <w:spacing w:val="1"/>
        </w:rPr>
        <w:t xml:space="preserve"> </w:t>
      </w:r>
      <w:r>
        <w:t>Nacional del Centro dela Provincia de</w:t>
      </w:r>
      <w:r>
        <w:t xml:space="preserve"> Buenos Aires quién solicita complete la Declaración Jurada y el cumplimiento del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Movilidades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Presenciales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http://internacionales.unicen.edu.ar</w:t>
        </w:r>
        <w:r>
          <w:rPr>
            <w:color w:val="0000FF"/>
            <w:u w:val="single" w:color="0000FF"/>
          </w:rPr>
          <w:t>/index.php/normativas/</w:t>
        </w:r>
      </w:hyperlink>
      <w:r>
        <w:rPr>
          <w:color w:val="0000FF"/>
          <w:spacing w:val="1"/>
        </w:rPr>
        <w:t xml:space="preserve"> </w:t>
      </w:r>
      <w:r>
        <w:t>(Protocolo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movilidades</w:t>
      </w:r>
      <w:r>
        <w:rPr>
          <w:spacing w:val="1"/>
        </w:rPr>
        <w:t xml:space="preserve"> </w:t>
      </w:r>
      <w:r>
        <w:t>internacionales)</w:t>
      </w:r>
    </w:p>
    <w:p w:rsidR="006C30E9" w:rsidRDefault="006C30E9">
      <w:pPr>
        <w:pStyle w:val="Textoindependiente"/>
        <w:rPr>
          <w:sz w:val="18"/>
        </w:rPr>
      </w:pPr>
    </w:p>
    <w:p w:rsidR="006C30E9" w:rsidRDefault="00945B6D">
      <w:pPr>
        <w:spacing w:before="149"/>
        <w:ind w:left="1653" w:right="1556"/>
        <w:jc w:val="center"/>
        <w:rPr>
          <w:rFonts w:ascii="Georgia" w:hAnsi="Georgia"/>
          <w:b/>
          <w:i/>
          <w:sz w:val="15"/>
        </w:rPr>
      </w:pPr>
      <w:r>
        <w:rPr>
          <w:rFonts w:ascii="Georgia" w:hAnsi="Georgia"/>
          <w:b/>
          <w:i/>
          <w:color w:val="1F477A"/>
          <w:spacing w:val="-1"/>
          <w:sz w:val="15"/>
        </w:rPr>
        <w:t>Dirección</w:t>
      </w:r>
      <w:r>
        <w:rPr>
          <w:rFonts w:ascii="Georgia" w:hAnsi="Georgia"/>
          <w:b/>
          <w:i/>
          <w:color w:val="1F477A"/>
          <w:spacing w:val="-8"/>
          <w:sz w:val="15"/>
        </w:rPr>
        <w:t xml:space="preserve"> </w:t>
      </w:r>
      <w:r>
        <w:rPr>
          <w:rFonts w:ascii="Georgia" w:hAnsi="Georgia"/>
          <w:b/>
          <w:i/>
          <w:color w:val="1F477A"/>
          <w:spacing w:val="-1"/>
          <w:sz w:val="15"/>
        </w:rPr>
        <w:t>de</w:t>
      </w:r>
      <w:r>
        <w:rPr>
          <w:rFonts w:ascii="Georgia" w:hAnsi="Georgia"/>
          <w:b/>
          <w:i/>
          <w:color w:val="1F477A"/>
          <w:spacing w:val="-7"/>
          <w:sz w:val="15"/>
        </w:rPr>
        <w:t xml:space="preserve"> </w:t>
      </w:r>
      <w:r>
        <w:rPr>
          <w:rFonts w:ascii="Georgia" w:hAnsi="Georgia"/>
          <w:b/>
          <w:i/>
          <w:color w:val="1F477A"/>
          <w:spacing w:val="-1"/>
          <w:sz w:val="15"/>
        </w:rPr>
        <w:t>Relaciones</w:t>
      </w:r>
      <w:r>
        <w:rPr>
          <w:rFonts w:ascii="Georgia" w:hAnsi="Georgia"/>
          <w:b/>
          <w:i/>
          <w:color w:val="1F477A"/>
          <w:sz w:val="15"/>
        </w:rPr>
        <w:t xml:space="preserve"> </w:t>
      </w:r>
      <w:r>
        <w:rPr>
          <w:rFonts w:ascii="Georgia" w:hAnsi="Georgia"/>
          <w:b/>
          <w:i/>
          <w:color w:val="1F477A"/>
          <w:spacing w:val="-1"/>
          <w:sz w:val="15"/>
        </w:rPr>
        <w:t xml:space="preserve">Internacionales </w:t>
      </w:r>
      <w:r>
        <w:rPr>
          <w:rFonts w:ascii="Georgia" w:hAnsi="Georgia"/>
          <w:b/>
          <w:i/>
          <w:color w:val="1F477A"/>
          <w:sz w:val="15"/>
        </w:rPr>
        <w:t>–</w:t>
      </w:r>
      <w:r>
        <w:rPr>
          <w:rFonts w:ascii="Georgia" w:hAnsi="Georgia"/>
          <w:b/>
          <w:i/>
          <w:color w:val="1F477A"/>
          <w:spacing w:val="-5"/>
          <w:sz w:val="15"/>
        </w:rPr>
        <w:t xml:space="preserve"> </w:t>
      </w:r>
      <w:r>
        <w:rPr>
          <w:rFonts w:ascii="Georgia" w:hAnsi="Georgia"/>
          <w:b/>
          <w:i/>
          <w:color w:val="1F477A"/>
          <w:sz w:val="15"/>
        </w:rPr>
        <w:t>Secretaría</w:t>
      </w:r>
      <w:r>
        <w:rPr>
          <w:rFonts w:ascii="Georgia" w:hAnsi="Georgia"/>
          <w:b/>
          <w:i/>
          <w:color w:val="1F477A"/>
          <w:spacing w:val="-3"/>
          <w:sz w:val="15"/>
        </w:rPr>
        <w:t xml:space="preserve"> </w:t>
      </w:r>
      <w:r>
        <w:rPr>
          <w:rFonts w:ascii="Georgia" w:hAnsi="Georgia"/>
          <w:b/>
          <w:i/>
          <w:color w:val="1F477A"/>
          <w:sz w:val="15"/>
        </w:rPr>
        <w:t>de</w:t>
      </w:r>
      <w:r>
        <w:rPr>
          <w:rFonts w:ascii="Georgia" w:hAnsi="Georgia"/>
          <w:b/>
          <w:i/>
          <w:color w:val="1F477A"/>
          <w:spacing w:val="-7"/>
          <w:sz w:val="15"/>
        </w:rPr>
        <w:t xml:space="preserve"> </w:t>
      </w:r>
      <w:r>
        <w:rPr>
          <w:rFonts w:ascii="Georgia" w:hAnsi="Georgia"/>
          <w:b/>
          <w:i/>
          <w:color w:val="1F477A"/>
          <w:sz w:val="15"/>
        </w:rPr>
        <w:t>Relaciones</w:t>
      </w:r>
      <w:r>
        <w:rPr>
          <w:rFonts w:ascii="Georgia" w:hAnsi="Georgia"/>
          <w:b/>
          <w:i/>
          <w:color w:val="1F477A"/>
          <w:spacing w:val="-5"/>
          <w:sz w:val="15"/>
        </w:rPr>
        <w:t xml:space="preserve"> </w:t>
      </w:r>
      <w:r>
        <w:rPr>
          <w:rFonts w:ascii="Georgia" w:hAnsi="Georgia"/>
          <w:b/>
          <w:i/>
          <w:color w:val="1F477A"/>
          <w:sz w:val="15"/>
        </w:rPr>
        <w:t>Institucionales</w:t>
      </w:r>
    </w:p>
    <w:sectPr w:rsidR="006C30E9">
      <w:type w:val="continuous"/>
      <w:pgSz w:w="12240" w:h="15840"/>
      <w:pgMar w:top="460" w:right="12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21BD"/>
    <w:multiLevelType w:val="hybridMultilevel"/>
    <w:tmpl w:val="217CF2F4"/>
    <w:lvl w:ilvl="0" w:tplc="35CE73F2">
      <w:numFmt w:val="bullet"/>
      <w:lvlText w:val="-"/>
      <w:lvlJc w:val="left"/>
      <w:pPr>
        <w:ind w:left="1021" w:hanging="14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86E81AE2">
      <w:numFmt w:val="bullet"/>
      <w:lvlText w:val="•"/>
      <w:lvlJc w:val="left"/>
      <w:pPr>
        <w:ind w:left="1884" w:hanging="140"/>
      </w:pPr>
      <w:rPr>
        <w:rFonts w:hint="default"/>
        <w:lang w:val="es-ES" w:eastAsia="en-US" w:bidi="ar-SA"/>
      </w:rPr>
    </w:lvl>
    <w:lvl w:ilvl="2" w:tplc="CBDA1BB4">
      <w:numFmt w:val="bullet"/>
      <w:lvlText w:val="•"/>
      <w:lvlJc w:val="left"/>
      <w:pPr>
        <w:ind w:left="2748" w:hanging="140"/>
      </w:pPr>
      <w:rPr>
        <w:rFonts w:hint="default"/>
        <w:lang w:val="es-ES" w:eastAsia="en-US" w:bidi="ar-SA"/>
      </w:rPr>
    </w:lvl>
    <w:lvl w:ilvl="3" w:tplc="48682410">
      <w:numFmt w:val="bullet"/>
      <w:lvlText w:val="•"/>
      <w:lvlJc w:val="left"/>
      <w:pPr>
        <w:ind w:left="3612" w:hanging="140"/>
      </w:pPr>
      <w:rPr>
        <w:rFonts w:hint="default"/>
        <w:lang w:val="es-ES" w:eastAsia="en-US" w:bidi="ar-SA"/>
      </w:rPr>
    </w:lvl>
    <w:lvl w:ilvl="4" w:tplc="FD904566">
      <w:numFmt w:val="bullet"/>
      <w:lvlText w:val="•"/>
      <w:lvlJc w:val="left"/>
      <w:pPr>
        <w:ind w:left="4476" w:hanging="140"/>
      </w:pPr>
      <w:rPr>
        <w:rFonts w:hint="default"/>
        <w:lang w:val="es-ES" w:eastAsia="en-US" w:bidi="ar-SA"/>
      </w:rPr>
    </w:lvl>
    <w:lvl w:ilvl="5" w:tplc="B94E5420">
      <w:numFmt w:val="bullet"/>
      <w:lvlText w:val="•"/>
      <w:lvlJc w:val="left"/>
      <w:pPr>
        <w:ind w:left="5340" w:hanging="140"/>
      </w:pPr>
      <w:rPr>
        <w:rFonts w:hint="default"/>
        <w:lang w:val="es-ES" w:eastAsia="en-US" w:bidi="ar-SA"/>
      </w:rPr>
    </w:lvl>
    <w:lvl w:ilvl="6" w:tplc="D3FE45FE">
      <w:numFmt w:val="bullet"/>
      <w:lvlText w:val="•"/>
      <w:lvlJc w:val="left"/>
      <w:pPr>
        <w:ind w:left="6204" w:hanging="140"/>
      </w:pPr>
      <w:rPr>
        <w:rFonts w:hint="default"/>
        <w:lang w:val="es-ES" w:eastAsia="en-US" w:bidi="ar-SA"/>
      </w:rPr>
    </w:lvl>
    <w:lvl w:ilvl="7" w:tplc="9872D4C4">
      <w:numFmt w:val="bullet"/>
      <w:lvlText w:val="•"/>
      <w:lvlJc w:val="left"/>
      <w:pPr>
        <w:ind w:left="7068" w:hanging="140"/>
      </w:pPr>
      <w:rPr>
        <w:rFonts w:hint="default"/>
        <w:lang w:val="es-ES" w:eastAsia="en-US" w:bidi="ar-SA"/>
      </w:rPr>
    </w:lvl>
    <w:lvl w:ilvl="8" w:tplc="E3B89CF6">
      <w:numFmt w:val="bullet"/>
      <w:lvlText w:val="•"/>
      <w:lvlJc w:val="left"/>
      <w:pPr>
        <w:ind w:left="7932" w:hanging="14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30E9"/>
    <w:rsid w:val="006C30E9"/>
    <w:rsid w:val="009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9B37800"/>
  <w15:docId w15:val="{76883F71-A6AC-4C2D-AFAA-1A91160A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99"/>
      <w:ind w:right="27"/>
      <w:jc w:val="center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1021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cionales.unicen.edu.ar/index.php/normativa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DE INVITACIÃfiN</dc:title>
  <dc:creator>Usuario1</dc:creator>
  <cp:lastModifiedBy>Admin</cp:lastModifiedBy>
  <cp:revision>2</cp:revision>
  <dcterms:created xsi:type="dcterms:W3CDTF">2021-11-29T16:42:00Z</dcterms:created>
  <dcterms:modified xsi:type="dcterms:W3CDTF">2021-11-29T16:43:00Z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